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BBA0B" w14:textId="7677C4BC" w:rsidR="00F53789" w:rsidRDefault="00F53789" w:rsidP="00F53789">
      <w:pPr>
        <w:pStyle w:val="NormalWeb"/>
      </w:pPr>
      <w:r>
        <w:t>If you need to reach a physician during non-business hours, please review the following</w:t>
      </w:r>
      <w:r>
        <w:t xml:space="preserve">, find </w:t>
      </w:r>
      <w:r>
        <w:t>your scenario</w:t>
      </w:r>
      <w:r>
        <w:t xml:space="preserve"> for which you are calling,</w:t>
      </w:r>
      <w:r>
        <w:t xml:space="preserve"> and</w:t>
      </w:r>
      <w:r>
        <w:t xml:space="preserve"> then</w:t>
      </w:r>
      <w:r>
        <w:t xml:space="preserve"> follow those instructions.</w:t>
      </w:r>
    </w:p>
    <w:p w14:paraId="63880D80" w14:textId="0D9EBB27" w:rsidR="00F53789" w:rsidRDefault="00F53789" w:rsidP="00F53789">
      <w:pPr>
        <w:pStyle w:val="NormalWeb"/>
      </w:pPr>
      <w:r>
        <w:t xml:space="preserve">This </w:t>
      </w:r>
      <w:r>
        <w:t xml:space="preserve">after-hours line </w:t>
      </w:r>
      <w:r>
        <w:t xml:space="preserve">is only for EMERGENCIES.  </w:t>
      </w:r>
    </w:p>
    <w:p w14:paraId="56BD0313" w14:textId="257062B9" w:rsidR="00F53789" w:rsidRDefault="00F53789" w:rsidP="00F53789">
      <w:pPr>
        <w:pStyle w:val="NormalWeb"/>
      </w:pPr>
      <w:r>
        <w:t xml:space="preserve">If you need a medication refill or are requesting a medication, please call the office during normal business hours as medication refills or requests for medications </w:t>
      </w:r>
      <w:r>
        <w:rPr>
          <w:rStyle w:val="Strong"/>
        </w:rPr>
        <w:t>will not</w:t>
      </w:r>
      <w:r>
        <w:t xml:space="preserve"> be taken on this emergency line.</w:t>
      </w:r>
    </w:p>
    <w:p w14:paraId="2C2BC9E5" w14:textId="77777777" w:rsidR="00F53789" w:rsidRDefault="00F53789" w:rsidP="00F53789">
      <w:pPr>
        <w:pStyle w:val="NormalWeb"/>
      </w:pPr>
      <w:r>
        <w:t xml:space="preserve">If you are calling with a </w:t>
      </w:r>
      <w:r>
        <w:rPr>
          <w:u w:val="single"/>
        </w:rPr>
        <w:t>non-emergent</w:t>
      </w:r>
      <w:r>
        <w:t xml:space="preserve"> question Monday through Friday over the 12:00-1:00 lunch hour or prior to office opening for the morning, please call the office when it has reopened.</w:t>
      </w:r>
    </w:p>
    <w:p w14:paraId="26ED0F70" w14:textId="77777777" w:rsidR="00F53789" w:rsidRDefault="00F53789" w:rsidP="00F53789">
      <w:pPr>
        <w:pStyle w:val="NormalWeb"/>
      </w:pPr>
      <w:r>
        <w:t xml:space="preserve">If you are calling for </w:t>
      </w:r>
      <w:r>
        <w:rPr>
          <w:u w:val="single"/>
        </w:rPr>
        <w:t>a non-emergent question</w:t>
      </w:r>
      <w:r>
        <w:t xml:space="preserve"> after office hours, please call the office on the next normal business day. If you need to cancel an appointment, please call 330-956-5300 and press 8.</w:t>
      </w:r>
    </w:p>
    <w:p w14:paraId="6F760CD5" w14:textId="77777777" w:rsidR="00F53789" w:rsidRDefault="00F53789" w:rsidP="00F53789">
      <w:pPr>
        <w:pStyle w:val="NormalWeb"/>
      </w:pPr>
      <w:r>
        <w:t>If you are pregnant or non-pregnant and believe you have a yeast infection (discharge with itching and/or burning), please get over the counter Monistat and call the office during normal business hours if your symptoms do not resolve after 48 hours of using the Monistat.</w:t>
      </w:r>
    </w:p>
    <w:p w14:paraId="1ED73CB8" w14:textId="77777777" w:rsidR="00F53789" w:rsidRDefault="00F53789" w:rsidP="00F53789">
      <w:pPr>
        <w:pStyle w:val="NormalWeb"/>
      </w:pPr>
      <w:r>
        <w:t>If you are breastfeeding and believe you have mastitis because you have breast redness, painful lump, and fever, please call 330-956-5300 and listen to the message to be connected to the physician on call.</w:t>
      </w:r>
    </w:p>
    <w:p w14:paraId="424123B4" w14:textId="77777777" w:rsidR="00F53789" w:rsidRDefault="00F53789" w:rsidP="00F53789">
      <w:pPr>
        <w:pStyle w:val="NormalWeb"/>
      </w:pPr>
      <w:r>
        <w:t>If you are a gynecologic patient and experiencing heavy vaginal bleeding which requires you to change a pad every hour for 3-4 hours in a row OR you are becoming dizzy or lightheaded because of the heaviness or duration of the bleeding, please report to the nearest emergency room.</w:t>
      </w:r>
    </w:p>
    <w:p w14:paraId="58038775" w14:textId="77777777" w:rsidR="00F53789" w:rsidRDefault="00F53789" w:rsidP="00F53789">
      <w:pPr>
        <w:pStyle w:val="NormalWeb"/>
      </w:pPr>
      <w:r>
        <w:t>If you are a gynecologic patient and having severe pelvic pain, please report to the emergency room.</w:t>
      </w:r>
    </w:p>
    <w:p w14:paraId="1A706FE5" w14:textId="77777777" w:rsidR="00F53789" w:rsidRDefault="00F53789" w:rsidP="00F53789">
      <w:pPr>
        <w:pStyle w:val="NormalWeb"/>
      </w:pPr>
      <w:r>
        <w:t xml:space="preserve">If you are pregnant, please refer to the document “Pregnancy After Hours FAQ” in the section titled forms on our website  </w:t>
      </w:r>
      <w:hyperlink r:id="rId4" w:history="1">
        <w:r>
          <w:rPr>
            <w:rStyle w:val="Hyperlink"/>
          </w:rPr>
          <w:t>www.gwhobgyn.com</w:t>
        </w:r>
      </w:hyperlink>
      <w:r>
        <w:t xml:space="preserve"> for further instructions.  If after reviewing the FAQ, you are instructed to call back, please call 330-956-5300 and listen to the message to be connected to the physician on call.</w:t>
      </w:r>
    </w:p>
    <w:p w14:paraId="31A3DA5A" w14:textId="77777777" w:rsidR="003D79A4" w:rsidRDefault="003D79A4"/>
    <w:sectPr w:rsidR="003D79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789"/>
    <w:rsid w:val="003D79A4"/>
    <w:rsid w:val="00F5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F3DD1"/>
  <w15:chartTrackingRefBased/>
  <w15:docId w15:val="{2A0DC71D-6389-46FC-B666-1EF4EB023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3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378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537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5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whobgy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Kiko</dc:creator>
  <cp:keywords/>
  <dc:description/>
  <cp:lastModifiedBy>Danielle Kiko</cp:lastModifiedBy>
  <cp:revision>1</cp:revision>
  <dcterms:created xsi:type="dcterms:W3CDTF">2022-08-24T19:15:00Z</dcterms:created>
  <dcterms:modified xsi:type="dcterms:W3CDTF">2022-08-24T19:16:00Z</dcterms:modified>
</cp:coreProperties>
</file>